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7BF" w:rsidRPr="00E8362C" w:rsidRDefault="007B47BF" w:rsidP="007B47BF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Здравствуйте! Памятка для родителей и учащихся.</w:t>
      </w:r>
    </w:p>
    <w:p w:rsidR="007B47BF" w:rsidRPr="00E8362C" w:rsidRDefault="007B47BF" w:rsidP="007B47B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1)Зад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ания по сольфеджио и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музыкальной литературе будут приходить в день урока по расписанию.</w:t>
      </w:r>
    </w:p>
    <w:p w:rsidR="007B47BF" w:rsidRPr="00E8362C" w:rsidRDefault="007B47BF" w:rsidP="007B47B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2)Папка с заданиями содержит листок с заданиями, учебник теории (если нужно что-то уточнить), Рабочую тетрадь </w:t>
      </w:r>
      <w:proofErr w:type="spellStart"/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вашего класса, в которой указывается номер и страница задания. </w:t>
      </w:r>
    </w:p>
    <w:p w:rsidR="007B47BF" w:rsidRPr="00E8362C" w:rsidRDefault="007B47BF" w:rsidP="007B47B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3) Открыв нужное задание, перепишите его в свою нотную тетрадь ручкой (желательно черной),  выполните его, сделайте фото выполненной работы и вышлите на почту (svet_lena1512@mail.ru) в течение шести дней, чтобы можно было проверить и сообщить результаты уже к следующему уроку (через неделю).</w:t>
      </w:r>
    </w:p>
    <w:p w:rsidR="007B47BF" w:rsidRPr="00E8362C" w:rsidRDefault="007B47BF" w:rsidP="007B47B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4) Есл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заданы вопросы по 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ыкальной </w:t>
      </w: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литературе, напишите на них ответы  (на листок или в тетрадь) и тоже пришлите по почте.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B47BF" w:rsidRDefault="007B47BF" w:rsidP="007B47B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362C">
        <w:rPr>
          <w:rFonts w:ascii="Times New Roman" w:eastAsia="Times New Roman" w:hAnsi="Times New Roman" w:cs="Times New Roman"/>
          <w:sz w:val="28"/>
          <w:szCs w:val="24"/>
          <w:lang w:eastAsia="ru-RU"/>
        </w:rPr>
        <w:t>5)Если возникли вопросы, запишите их в свой листок c ответами.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C26FF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следующем задании постараюсь на них ответить. Всем здоровья и добра.</w:t>
      </w:r>
    </w:p>
    <w:p w:rsidR="007B47BF" w:rsidRDefault="007B47BF" w:rsidP="007B47BF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47BF" w:rsidRPr="00E8362C" w:rsidRDefault="00343A3E" w:rsidP="007B47BF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7B47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(5) класс. Урок сольфеджио от 7</w:t>
      </w:r>
      <w:r w:rsidR="007B47BF"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апреля.</w:t>
      </w:r>
      <w:r w:rsidR="007B47B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Втор</w:t>
      </w:r>
      <w:r w:rsidR="007B47BF" w:rsidRPr="00E8362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ник. 17.40</w:t>
      </w:r>
    </w:p>
    <w:p w:rsidR="009E3817" w:rsidRPr="0017553F" w:rsidRDefault="000A098C" w:rsidP="009E3817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Здравствуйте, </w:t>
      </w:r>
      <w:r w:rsidR="009E3817"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сегодня повторим важную тему по сольфеджио. </w:t>
      </w:r>
    </w:p>
    <w:p w:rsidR="009E3817" w:rsidRPr="0017553F" w:rsidRDefault="009E3817" w:rsidP="009E3817">
      <w:pPr>
        <w:shd w:val="clear" w:color="auto" w:fill="FFFFFF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Тема называется «Ключевые знаки в тональностях и параллельные тональности».</w:t>
      </w:r>
    </w:p>
    <w:p w:rsidR="009E3817" w:rsidRPr="0017553F" w:rsidRDefault="009E3817" w:rsidP="009E3817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17553F">
        <w:rPr>
          <w:rFonts w:ascii="Times New Roman" w:eastAsia="Calibri" w:hAnsi="Times New Roman" w:cs="Times New Roman"/>
          <w:b/>
          <w:sz w:val="28"/>
        </w:rPr>
        <w:t>Знаки в тональностях</w:t>
      </w:r>
    </w:p>
    <w:p w:rsidR="009E3817" w:rsidRPr="0017553F" w:rsidRDefault="009E3817" w:rsidP="009E3817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  <w:proofErr w:type="gramStart"/>
      <w:r w:rsidRPr="0017553F">
        <w:rPr>
          <w:rFonts w:ascii="Times New Roman" w:eastAsia="Calibri" w:hAnsi="Times New Roman" w:cs="Times New Roman"/>
          <w:sz w:val="28"/>
        </w:rPr>
        <w:t>До</w:t>
      </w:r>
      <w:proofErr w:type="gramEnd"/>
      <w:r w:rsidRPr="0017553F">
        <w:rPr>
          <w:rFonts w:ascii="Times New Roman" w:eastAsia="Calibri" w:hAnsi="Times New Roman" w:cs="Times New Roman"/>
          <w:sz w:val="28"/>
        </w:rPr>
        <w:t xml:space="preserve">   </w:t>
      </w:r>
      <w:proofErr w:type="gramStart"/>
      <w:r w:rsidRPr="0017553F">
        <w:rPr>
          <w:rFonts w:ascii="Times New Roman" w:eastAsia="Calibri" w:hAnsi="Times New Roman" w:cs="Times New Roman"/>
          <w:sz w:val="28"/>
        </w:rPr>
        <w:t>мажор</w:t>
      </w:r>
      <w:proofErr w:type="gramEnd"/>
      <w:r w:rsidRPr="0017553F">
        <w:rPr>
          <w:rFonts w:ascii="Times New Roman" w:eastAsia="Calibri" w:hAnsi="Times New Roman" w:cs="Times New Roman"/>
          <w:sz w:val="28"/>
        </w:rPr>
        <w:t>,  ля   минор  –  знаков  нет</w:t>
      </w:r>
    </w:p>
    <w:tbl>
      <w:tblPr>
        <w:tblStyle w:val="1"/>
        <w:tblW w:w="0" w:type="auto"/>
        <w:tblInd w:w="1355" w:type="dxa"/>
        <w:tblLook w:val="04A0" w:firstRow="1" w:lastRow="0" w:firstColumn="1" w:lastColumn="0" w:noHBand="0" w:noVBand="1"/>
      </w:tblPr>
      <w:tblGrid>
        <w:gridCol w:w="3954"/>
        <w:gridCol w:w="3809"/>
      </w:tblGrid>
      <w:tr w:rsidR="009E3817" w:rsidRPr="0017553F" w:rsidTr="00EA6577">
        <w:trPr>
          <w:trHeight w:val="955"/>
        </w:trPr>
        <w:tc>
          <w:tcPr>
            <w:tcW w:w="3954" w:type="dxa"/>
          </w:tcPr>
          <w:p w:rsidR="009E3817" w:rsidRPr="0017553F" w:rsidRDefault="009E3817" w:rsidP="00EA6577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1#  Соль мажор – ми минор</w:t>
            </w:r>
          </w:p>
          <w:p w:rsidR="009E3817" w:rsidRPr="0017553F" w:rsidRDefault="009E3817" w:rsidP="00EA6577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2#</w:t>
            </w:r>
            <w:r w:rsidRPr="0017553F">
              <w:rPr>
                <w:rFonts w:ascii="Arial Black" w:eastAsia="Calibri" w:hAnsi="Arial Black" w:cs="Times New Roman"/>
                <w:sz w:val="28"/>
              </w:rPr>
              <w:t xml:space="preserve"> 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Ре мажор – си минор</w:t>
            </w:r>
          </w:p>
        </w:tc>
        <w:tc>
          <w:tcPr>
            <w:tcW w:w="3809" w:type="dxa"/>
          </w:tcPr>
          <w:p w:rsidR="009E3817" w:rsidRPr="0017553F" w:rsidRDefault="009E3817" w:rsidP="00EA6577">
            <w:pPr>
              <w:spacing w:after="160"/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1</w:t>
            </w:r>
            <w:r w:rsidRPr="0017553F">
              <w:rPr>
                <w:rFonts w:ascii="Times New Roman" w:eastAsia="Calibri" w:hAnsi="Times New Roman" w:cs="Times New Roman"/>
                <w:sz w:val="28"/>
                <w:lang w:val="en-US"/>
              </w:rPr>
              <w:t>b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 Фа мажор – ре минор</w:t>
            </w:r>
          </w:p>
          <w:p w:rsidR="009E3817" w:rsidRPr="0017553F" w:rsidRDefault="009E3817" w:rsidP="00EA6577">
            <w:pPr>
              <w:rPr>
                <w:rFonts w:ascii="Times New Roman" w:eastAsia="Calibri" w:hAnsi="Times New Roman" w:cs="Times New Roman"/>
                <w:sz w:val="28"/>
              </w:rPr>
            </w:pPr>
            <w:r w:rsidRPr="0017553F">
              <w:rPr>
                <w:rFonts w:ascii="Times New Roman" w:eastAsia="Calibri" w:hAnsi="Times New Roman" w:cs="Times New Roman"/>
                <w:sz w:val="28"/>
              </w:rPr>
              <w:t>2</w:t>
            </w:r>
            <w:r w:rsidRPr="0017553F">
              <w:rPr>
                <w:rFonts w:ascii="Times New Roman" w:eastAsia="Calibri" w:hAnsi="Times New Roman" w:cs="Times New Roman"/>
                <w:sz w:val="28"/>
                <w:lang w:val="en-US"/>
              </w:rPr>
              <w:t>b</w:t>
            </w:r>
            <w:r w:rsidRPr="0017553F">
              <w:rPr>
                <w:rFonts w:ascii="Times New Roman" w:eastAsia="Calibri" w:hAnsi="Times New Roman" w:cs="Times New Roman"/>
                <w:sz w:val="28"/>
              </w:rPr>
              <w:t xml:space="preserve">  Си  мажор – соль минор  </w:t>
            </w:r>
          </w:p>
        </w:tc>
      </w:tr>
    </w:tbl>
    <w:p w:rsidR="009E3817" w:rsidRPr="0017553F" w:rsidRDefault="009E3817" w:rsidP="009E3817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</w:rPr>
      </w:pPr>
      <w:r w:rsidRPr="00FD748B">
        <w:rPr>
          <w:rFonts w:ascii="Times New Roman" w:eastAsia="Calibri" w:hAnsi="Times New Roman" w:cs="Times New Roman"/>
          <w:i/>
          <w:sz w:val="32"/>
        </w:rPr>
        <w:t xml:space="preserve">порядок диезов и бемолей  </w:t>
      </w:r>
      <w:r w:rsidRPr="0017553F">
        <w:rPr>
          <w:rFonts w:ascii="Times New Roman" w:eastAsia="Calibri" w:hAnsi="Times New Roman" w:cs="Times New Roman"/>
          <w:i/>
          <w:sz w:val="32"/>
        </w:rPr>
        <w:t xml:space="preserve"># </w:t>
      </w:r>
      <w:r w:rsidRPr="0017553F">
        <w:rPr>
          <w:rFonts w:ascii="Times New Roman" w:eastAsia="Calibri" w:hAnsi="Times New Roman" w:cs="Times New Roman"/>
          <w:i/>
          <w:sz w:val="28"/>
        </w:rPr>
        <w:t xml:space="preserve"> фа     до     соль    ре    ля    ми    си  </w:t>
      </w:r>
      <w:r w:rsidRPr="0017553F">
        <w:rPr>
          <w:rFonts w:ascii="Times New Roman" w:eastAsia="Calibri" w:hAnsi="Times New Roman" w:cs="Times New Roman"/>
          <w:i/>
          <w:sz w:val="28"/>
          <w:lang w:val="en-US"/>
        </w:rPr>
        <w:t>b</w:t>
      </w:r>
    </w:p>
    <w:p w:rsidR="009E3817" w:rsidRDefault="009E3817" w:rsidP="009E3817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FD748B">
        <w:rPr>
          <w:rFonts w:ascii="Times New Roman" w:eastAsia="Calibri" w:hAnsi="Times New Roman" w:cs="Times New Roman"/>
          <w:sz w:val="28"/>
        </w:rPr>
        <w:t xml:space="preserve">Это значит, что  один диез это фа диез. </w:t>
      </w:r>
      <w:r>
        <w:rPr>
          <w:rFonts w:ascii="Times New Roman" w:eastAsia="Calibri" w:hAnsi="Times New Roman" w:cs="Times New Roman"/>
          <w:sz w:val="28"/>
        </w:rPr>
        <w:t xml:space="preserve">В тональностях Соль мажор и минор один ключевой знак – фа диез. Он пишется при ключе. </w:t>
      </w:r>
    </w:p>
    <w:p w:rsidR="009E3817" w:rsidRPr="00FD748B" w:rsidRDefault="009E3817" w:rsidP="009E3817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FD748B">
        <w:rPr>
          <w:rFonts w:ascii="Times New Roman" w:eastAsia="Calibri" w:hAnsi="Times New Roman" w:cs="Times New Roman"/>
          <w:sz w:val="28"/>
        </w:rPr>
        <w:t xml:space="preserve">Два диеза – фа диез, </w:t>
      </w:r>
      <w:proofErr w:type="gramStart"/>
      <w:r w:rsidRPr="00FD748B">
        <w:rPr>
          <w:rFonts w:ascii="Times New Roman" w:eastAsia="Calibri" w:hAnsi="Times New Roman" w:cs="Times New Roman"/>
          <w:sz w:val="28"/>
        </w:rPr>
        <w:t>до</w:t>
      </w:r>
      <w:proofErr w:type="gramEnd"/>
      <w:r w:rsidRPr="00FD748B">
        <w:rPr>
          <w:rFonts w:ascii="Times New Roman" w:eastAsia="Calibri" w:hAnsi="Times New Roman" w:cs="Times New Roman"/>
          <w:sz w:val="28"/>
        </w:rPr>
        <w:t xml:space="preserve"> диез.</w:t>
      </w:r>
    </w:p>
    <w:p w:rsidR="009E3817" w:rsidRPr="00FD748B" w:rsidRDefault="009E3817" w:rsidP="009E3817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FD748B">
        <w:rPr>
          <w:rFonts w:ascii="Times New Roman" w:eastAsia="Calibri" w:hAnsi="Times New Roman" w:cs="Times New Roman"/>
          <w:sz w:val="28"/>
        </w:rPr>
        <w:t>Один бемоль – си бемоль. Два бемоля – си бемоль, ми бемоль.</w:t>
      </w:r>
    </w:p>
    <w:p w:rsidR="009E3817" w:rsidRPr="0017553F" w:rsidRDefault="009E3817" w:rsidP="009E381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17553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3E2145F" wp14:editId="23345F99">
            <wp:extent cx="3257966" cy="1836000"/>
            <wp:effectExtent l="19050" t="1905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4382" t="5667" r="15617" b="-1667"/>
                    <a:stretch/>
                  </pic:blipFill>
                  <pic:spPr bwMode="auto">
                    <a:xfrm>
                      <a:off x="0" y="0"/>
                      <a:ext cx="3257966" cy="1836000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817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Параллельные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тона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льности это тональности, которые имеют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общие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знаки и звуки, но разные тоники (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мажор-ля минор и так далее).</w:t>
      </w:r>
    </w:p>
    <w:p w:rsidR="009E3817" w:rsidRPr="00ED52D3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3817" w:rsidRPr="0017553F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А сейчас выполни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письменные задания по этой теме. Открой Рабочую тетрадь </w:t>
      </w:r>
      <w:proofErr w:type="spellStart"/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Калининой</w:t>
      </w:r>
      <w:proofErr w:type="spellEnd"/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2 класс и выполни следующие задания  в </w:t>
      </w:r>
      <w:r w:rsidRPr="0021280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своей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нотной тет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ради. Ответы высылайте по электронной почте до 12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апреля.</w:t>
      </w:r>
    </w:p>
    <w:p w:rsidR="009E3817" w:rsidRPr="0017553F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1)Задания по калининской тетради: стр.6 №4 и №5; стр.11 №2 №3 №4.</w:t>
      </w:r>
    </w:p>
    <w:p w:rsidR="009E3817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3817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2)Соедини стрелочками параллельные тональности:</w:t>
      </w:r>
    </w:p>
    <w:p w:rsidR="009E3817" w:rsidRPr="0017553F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1"/>
        <w:tblW w:w="0" w:type="auto"/>
        <w:tblInd w:w="871" w:type="dxa"/>
        <w:tblLook w:val="04A0" w:firstRow="1" w:lastRow="0" w:firstColumn="1" w:lastColumn="0" w:noHBand="0" w:noVBand="1"/>
      </w:tblPr>
      <w:tblGrid>
        <w:gridCol w:w="1857"/>
        <w:gridCol w:w="3044"/>
        <w:gridCol w:w="2437"/>
      </w:tblGrid>
      <w:tr w:rsidR="009E3817" w:rsidRPr="0017553F" w:rsidTr="00EA6577">
        <w:tc>
          <w:tcPr>
            <w:tcW w:w="185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До</w:t>
            </w:r>
            <w:proofErr w:type="gramEnd"/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мажор</w:t>
            </w:r>
          </w:p>
        </w:tc>
        <w:tc>
          <w:tcPr>
            <w:tcW w:w="3044" w:type="dxa"/>
            <w:vMerge w:val="restart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 минор</w:t>
            </w:r>
          </w:p>
        </w:tc>
      </w:tr>
      <w:tr w:rsidR="009E3817" w:rsidRPr="0017553F" w:rsidTr="00EA6577">
        <w:tc>
          <w:tcPr>
            <w:tcW w:w="185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 минор</w:t>
            </w:r>
          </w:p>
        </w:tc>
        <w:tc>
          <w:tcPr>
            <w:tcW w:w="3044" w:type="dxa"/>
            <w:vMerge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Соль мажор</w:t>
            </w:r>
          </w:p>
        </w:tc>
      </w:tr>
      <w:tr w:rsidR="009E3817" w:rsidRPr="0017553F" w:rsidTr="00EA6577">
        <w:tc>
          <w:tcPr>
            <w:tcW w:w="185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Соль минор</w:t>
            </w:r>
          </w:p>
        </w:tc>
        <w:tc>
          <w:tcPr>
            <w:tcW w:w="3044" w:type="dxa"/>
            <w:vMerge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Фа мажор</w:t>
            </w:r>
          </w:p>
        </w:tc>
      </w:tr>
      <w:tr w:rsidR="009E3817" w:rsidRPr="0017553F" w:rsidTr="00EA6577">
        <w:tc>
          <w:tcPr>
            <w:tcW w:w="185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 минор</w:t>
            </w:r>
          </w:p>
        </w:tc>
        <w:tc>
          <w:tcPr>
            <w:tcW w:w="3044" w:type="dxa"/>
            <w:vMerge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Ля минор</w:t>
            </w:r>
          </w:p>
        </w:tc>
      </w:tr>
      <w:tr w:rsidR="009E3817" w:rsidRPr="0017553F" w:rsidTr="00EA6577">
        <w:tc>
          <w:tcPr>
            <w:tcW w:w="185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 мажор</w:t>
            </w:r>
          </w:p>
        </w:tc>
        <w:tc>
          <w:tcPr>
            <w:tcW w:w="3044" w:type="dxa"/>
            <w:vMerge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37" w:type="dxa"/>
          </w:tcPr>
          <w:p w:rsidR="009E3817" w:rsidRPr="0017553F" w:rsidRDefault="009E3817" w:rsidP="00EA6577">
            <w:pPr>
              <w:shd w:val="clear" w:color="auto" w:fill="FFFFFF"/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17553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 бемоль мажор</w:t>
            </w:r>
          </w:p>
        </w:tc>
      </w:tr>
    </w:tbl>
    <w:p w:rsidR="009E3817" w:rsidRPr="0017553F" w:rsidRDefault="009E3817" w:rsidP="009E3817">
      <w:pPr>
        <w:shd w:val="clear" w:color="auto" w:fill="FFFFFF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E3817" w:rsidRPr="0017553F" w:rsidRDefault="009E3817" w:rsidP="009E3817">
      <w:p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3) Сыграй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прохлопай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ритм</w:t>
      </w: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спой с </w:t>
      </w:r>
      <w:proofErr w:type="spellStart"/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дириж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ированием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№286, 287 по учебнику сольфеджио Баевой,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Зебряк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который должен быть у тебя дома.</w:t>
      </w:r>
    </w:p>
    <w:p w:rsidR="009E3817" w:rsidRDefault="009E3817" w:rsidP="009E3817">
      <w:pPr>
        <w:shd w:val="clear" w:color="auto" w:fill="FFFFFF"/>
        <w:spacing w:after="160" w:line="259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7553F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Желаю успеха!</w:t>
      </w:r>
    </w:p>
    <w:p w:rsidR="00526689" w:rsidRDefault="00526689"/>
    <w:p w:rsidR="009E3817" w:rsidRPr="00E8362C" w:rsidRDefault="009E3817" w:rsidP="000A098C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Pr="00E8362C">
        <w:rPr>
          <w:rFonts w:ascii="Times New Roman" w:hAnsi="Times New Roman" w:cs="Times New Roman"/>
          <w:b/>
          <w:sz w:val="28"/>
        </w:rPr>
        <w:t xml:space="preserve"> (5) класс. Урок </w:t>
      </w:r>
      <w:r>
        <w:rPr>
          <w:rFonts w:ascii="Times New Roman" w:hAnsi="Times New Roman" w:cs="Times New Roman"/>
          <w:b/>
          <w:sz w:val="28"/>
        </w:rPr>
        <w:t>музыкальной литературы от 7</w:t>
      </w:r>
      <w:r w:rsidRPr="00E8362C">
        <w:rPr>
          <w:rFonts w:ascii="Times New Roman" w:hAnsi="Times New Roman" w:cs="Times New Roman"/>
          <w:b/>
          <w:sz w:val="28"/>
        </w:rPr>
        <w:t>.04</w:t>
      </w:r>
    </w:p>
    <w:p w:rsidR="009E3817" w:rsidRDefault="009E3817" w:rsidP="000A098C">
      <w:pPr>
        <w:contextualSpacing/>
        <w:rPr>
          <w:rFonts w:ascii="Times New Roman" w:hAnsi="Times New Roman" w:cs="Times New Roman"/>
          <w:sz w:val="28"/>
        </w:rPr>
      </w:pPr>
      <w:r w:rsidRPr="006B0047">
        <w:rPr>
          <w:rFonts w:ascii="Times New Roman" w:hAnsi="Times New Roman" w:cs="Times New Roman"/>
          <w:sz w:val="28"/>
        </w:rPr>
        <w:t>Здравствуйте,</w:t>
      </w:r>
      <w:r>
        <w:rPr>
          <w:rFonts w:ascii="Times New Roman" w:hAnsi="Times New Roman" w:cs="Times New Roman"/>
          <w:sz w:val="28"/>
        </w:rPr>
        <w:t xml:space="preserve"> тема сегодняшнего урока</w:t>
      </w:r>
      <w:r w:rsidR="003B3D05">
        <w:rPr>
          <w:rFonts w:ascii="Times New Roman" w:hAnsi="Times New Roman" w:cs="Times New Roman"/>
          <w:sz w:val="28"/>
        </w:rPr>
        <w:t xml:space="preserve"> «Л.  </w:t>
      </w:r>
      <w:proofErr w:type="spellStart"/>
      <w:r w:rsidR="003B3D05">
        <w:rPr>
          <w:rFonts w:ascii="Times New Roman" w:hAnsi="Times New Roman" w:cs="Times New Roman"/>
          <w:sz w:val="28"/>
        </w:rPr>
        <w:t>ван</w:t>
      </w:r>
      <w:proofErr w:type="spellEnd"/>
      <w:r w:rsidR="003B3D05">
        <w:rPr>
          <w:rFonts w:ascii="Times New Roman" w:hAnsi="Times New Roman" w:cs="Times New Roman"/>
          <w:sz w:val="28"/>
        </w:rPr>
        <w:t xml:space="preserve"> Бетховен. Биография</w:t>
      </w:r>
      <w:r w:rsidR="005969E2">
        <w:rPr>
          <w:rFonts w:ascii="Times New Roman" w:hAnsi="Times New Roman" w:cs="Times New Roman"/>
          <w:sz w:val="28"/>
        </w:rPr>
        <w:t xml:space="preserve"> (повторение)</w:t>
      </w:r>
      <w:r w:rsidR="000A098C">
        <w:rPr>
          <w:rFonts w:ascii="Times New Roman" w:hAnsi="Times New Roman" w:cs="Times New Roman"/>
          <w:sz w:val="28"/>
        </w:rPr>
        <w:t>»</w:t>
      </w:r>
      <w:r w:rsidR="005969E2">
        <w:rPr>
          <w:rFonts w:ascii="Times New Roman" w:hAnsi="Times New Roman" w:cs="Times New Roman"/>
          <w:sz w:val="28"/>
        </w:rPr>
        <w:t>.</w:t>
      </w:r>
    </w:p>
    <w:p w:rsidR="000A098C" w:rsidRDefault="003B3D05" w:rsidP="000A098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Повторите внимательно характеристику творчества и биографию Бетховена.  </w:t>
      </w:r>
      <w:r w:rsidR="000A098C">
        <w:rPr>
          <w:rFonts w:ascii="Times New Roman" w:hAnsi="Times New Roman" w:cs="Times New Roman"/>
          <w:sz w:val="28"/>
        </w:rPr>
        <w:t xml:space="preserve">Напишите в тетради хронологическую таблицу  по биографии композитора.  Это значит, надо выписать дату и событие жизни, соответствующее этой дате. </w:t>
      </w:r>
    </w:p>
    <w:p w:rsidR="003B3D05" w:rsidRDefault="003B3D05" w:rsidP="000A098C">
      <w:pPr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После этого возьмите листок или тетрадь и запишите ответы на следующие вопросы:</w:t>
      </w:r>
    </w:p>
    <w:p w:rsidR="000A098C" w:rsidRDefault="000A098C" w:rsidP="000A098C">
      <w:pPr>
        <w:contextualSpacing/>
        <w:rPr>
          <w:rFonts w:ascii="Times New Roman" w:hAnsi="Times New Roman" w:cs="Times New Roman"/>
          <w:sz w:val="28"/>
        </w:rPr>
      </w:pPr>
    </w:p>
    <w:p w:rsidR="003B3D05" w:rsidRDefault="003B3D05" w:rsidP="000A098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1)Людвиг </w:t>
      </w:r>
      <w:proofErr w:type="spellStart"/>
      <w:r>
        <w:rPr>
          <w:rFonts w:ascii="Times New Roman" w:hAnsi="Times New Roman" w:cs="Times New Roman"/>
          <w:sz w:val="28"/>
        </w:rPr>
        <w:t>ван</w:t>
      </w:r>
      <w:proofErr w:type="spellEnd"/>
      <w:r>
        <w:rPr>
          <w:rFonts w:ascii="Times New Roman" w:hAnsi="Times New Roman" w:cs="Times New Roman"/>
          <w:sz w:val="28"/>
        </w:rPr>
        <w:t xml:space="preserve"> Бетховен – это ……………………………………..</w:t>
      </w:r>
    </w:p>
    <w:p w:rsidR="003B3D05" w:rsidRDefault="003B3D05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2)Как</w:t>
      </w:r>
      <w:r w:rsidR="00407099">
        <w:rPr>
          <w:rFonts w:ascii="Times New Roman" w:hAnsi="Times New Roman" w:cs="Times New Roman"/>
          <w:sz w:val="28"/>
        </w:rPr>
        <w:t>ово содержание его произведений?</w:t>
      </w:r>
      <w:bookmarkStart w:id="0" w:name="_GoBack"/>
      <w:bookmarkEnd w:id="0"/>
    </w:p>
    <w:p w:rsidR="003B3D05" w:rsidRDefault="003B3D05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3)Перечислите </w:t>
      </w:r>
      <w:r w:rsidR="005969E2">
        <w:rPr>
          <w:rFonts w:ascii="Times New Roman" w:hAnsi="Times New Roman" w:cs="Times New Roman"/>
          <w:sz w:val="28"/>
        </w:rPr>
        <w:t>основные произведения</w:t>
      </w:r>
      <w:r w:rsidR="005969E2" w:rsidRPr="005969E2">
        <w:rPr>
          <w:rFonts w:ascii="Times New Roman" w:hAnsi="Times New Roman" w:cs="Times New Roman"/>
          <w:sz w:val="28"/>
        </w:rPr>
        <w:t xml:space="preserve"> </w:t>
      </w:r>
      <w:r w:rsidR="005969E2">
        <w:rPr>
          <w:rFonts w:ascii="Times New Roman" w:hAnsi="Times New Roman" w:cs="Times New Roman"/>
          <w:sz w:val="28"/>
        </w:rPr>
        <w:t>Бетховена.</w:t>
      </w:r>
    </w:p>
    <w:p w:rsidR="005969E2" w:rsidRDefault="005969E2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4)Где  и когда родился композитор?</w:t>
      </w:r>
    </w:p>
    <w:p w:rsidR="005969E2" w:rsidRDefault="005969E2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5)Когда  состоялась </w:t>
      </w:r>
      <w:r w:rsidR="005421D9">
        <w:rPr>
          <w:rFonts w:ascii="Times New Roman" w:hAnsi="Times New Roman" w:cs="Times New Roman"/>
          <w:sz w:val="28"/>
        </w:rPr>
        <w:t xml:space="preserve">его </w:t>
      </w:r>
      <w:r>
        <w:rPr>
          <w:rFonts w:ascii="Times New Roman" w:hAnsi="Times New Roman" w:cs="Times New Roman"/>
          <w:sz w:val="28"/>
        </w:rPr>
        <w:t>первая поездка в Вен</w:t>
      </w:r>
      <w:r w:rsidR="005421D9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>? Встречался ли он с Моцартом?</w:t>
      </w:r>
    </w:p>
    <w:p w:rsidR="005969E2" w:rsidRDefault="005969E2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6)Какую известность Бетховен приобрел в первые годы пребывания в Вене?</w:t>
      </w:r>
    </w:p>
    <w:p w:rsidR="005969E2" w:rsidRDefault="005969E2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7)Опишите кратко годы кризиса.</w:t>
      </w:r>
    </w:p>
    <w:p w:rsidR="005969E2" w:rsidRDefault="005969E2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8)Назовите произведения, созданные им в период расцвета творчества.</w:t>
      </w:r>
    </w:p>
    <w:p w:rsidR="005969E2" w:rsidRDefault="005969E2" w:rsidP="009E381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</w:t>
      </w:r>
      <w:r w:rsidRPr="005969E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Назовите произведения последних лет.</w:t>
      </w:r>
    </w:p>
    <w:p w:rsidR="005969E2" w:rsidRDefault="005969E2" w:rsidP="009E3817">
      <w:r>
        <w:rPr>
          <w:rFonts w:ascii="Times New Roman" w:hAnsi="Times New Roman" w:cs="Times New Roman"/>
          <w:sz w:val="28"/>
        </w:rPr>
        <w:t>10)Когда и где скончался</w:t>
      </w:r>
      <w:r w:rsidR="005421D9">
        <w:rPr>
          <w:rFonts w:ascii="Times New Roman" w:hAnsi="Times New Roman" w:cs="Times New Roman"/>
          <w:sz w:val="28"/>
        </w:rPr>
        <w:t xml:space="preserve"> Бетховен?</w:t>
      </w:r>
    </w:p>
    <w:sectPr w:rsidR="005969E2" w:rsidSect="007B47BF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850" w:rsidRDefault="00563850" w:rsidP="007B47BF">
      <w:pPr>
        <w:spacing w:after="0" w:line="240" w:lineRule="auto"/>
      </w:pPr>
      <w:r>
        <w:separator/>
      </w:r>
    </w:p>
  </w:endnote>
  <w:endnote w:type="continuationSeparator" w:id="0">
    <w:p w:rsidR="00563850" w:rsidRDefault="00563850" w:rsidP="007B4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850" w:rsidRDefault="00563850" w:rsidP="007B47BF">
      <w:pPr>
        <w:spacing w:after="0" w:line="240" w:lineRule="auto"/>
      </w:pPr>
      <w:r>
        <w:separator/>
      </w:r>
    </w:p>
  </w:footnote>
  <w:footnote w:type="continuationSeparator" w:id="0">
    <w:p w:rsidR="00563850" w:rsidRDefault="00563850" w:rsidP="007B4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9690230"/>
      <w:docPartObj>
        <w:docPartGallery w:val="Page Numbers (Top of Page)"/>
        <w:docPartUnique/>
      </w:docPartObj>
    </w:sdtPr>
    <w:sdtEndPr/>
    <w:sdtContent>
      <w:p w:rsidR="007B47BF" w:rsidRDefault="007B47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099">
          <w:rPr>
            <w:noProof/>
          </w:rPr>
          <w:t>1</w:t>
        </w:r>
        <w:r>
          <w:fldChar w:fldCharType="end"/>
        </w:r>
      </w:p>
    </w:sdtContent>
  </w:sdt>
  <w:p w:rsidR="007B47BF" w:rsidRDefault="007B47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7FA"/>
    <w:rsid w:val="000A098C"/>
    <w:rsid w:val="00177F68"/>
    <w:rsid w:val="0028508E"/>
    <w:rsid w:val="00343A3E"/>
    <w:rsid w:val="003B3D05"/>
    <w:rsid w:val="00407099"/>
    <w:rsid w:val="00526689"/>
    <w:rsid w:val="005421D9"/>
    <w:rsid w:val="00563850"/>
    <w:rsid w:val="005969E2"/>
    <w:rsid w:val="005F0B7D"/>
    <w:rsid w:val="007B47BF"/>
    <w:rsid w:val="009E3817"/>
    <w:rsid w:val="00BF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7BF"/>
  </w:style>
  <w:style w:type="paragraph" w:styleId="a5">
    <w:name w:val="footer"/>
    <w:basedOn w:val="a"/>
    <w:link w:val="a6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7BF"/>
  </w:style>
  <w:style w:type="table" w:customStyle="1" w:styleId="1">
    <w:name w:val="Сетка таблицы1"/>
    <w:basedOn w:val="a1"/>
    <w:next w:val="a7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E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47BF"/>
  </w:style>
  <w:style w:type="paragraph" w:styleId="a5">
    <w:name w:val="footer"/>
    <w:basedOn w:val="a"/>
    <w:link w:val="a6"/>
    <w:uiPriority w:val="99"/>
    <w:unhideWhenUsed/>
    <w:rsid w:val="007B4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47BF"/>
  </w:style>
  <w:style w:type="table" w:customStyle="1" w:styleId="1">
    <w:name w:val="Сетка таблицы1"/>
    <w:basedOn w:val="a1"/>
    <w:next w:val="a7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9E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E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3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2020-04-06T15:14:00Z</dcterms:created>
  <dcterms:modified xsi:type="dcterms:W3CDTF">2020-04-07T11:34:00Z</dcterms:modified>
</cp:coreProperties>
</file>